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5" w:rsidRPr="003F7E22" w:rsidRDefault="00B60D65" w:rsidP="00B60D65">
      <w:pPr>
        <w:jc w:val="center"/>
        <w:rPr>
          <w:b/>
          <w:sz w:val="28"/>
          <w:szCs w:val="28"/>
        </w:rPr>
      </w:pPr>
    </w:p>
    <w:p w:rsidR="00B60D65" w:rsidRPr="003F7E22" w:rsidRDefault="00B60D65" w:rsidP="00B60D65">
      <w:pPr>
        <w:jc w:val="center"/>
        <w:rPr>
          <w:b/>
          <w:sz w:val="28"/>
          <w:szCs w:val="28"/>
        </w:rPr>
      </w:pPr>
    </w:p>
    <w:p w:rsidR="00B60D65" w:rsidRDefault="00B60D65" w:rsidP="00B60D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71270" cy="1206500"/>
            <wp:effectExtent l="19050" t="0" r="5080" b="0"/>
            <wp:docPr id="1" name="Picture 1" descr="med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65" w:rsidRDefault="00B60D65" w:rsidP="00B60D65">
      <w:pPr>
        <w:jc w:val="center"/>
        <w:rPr>
          <w:b/>
          <w:sz w:val="28"/>
          <w:szCs w:val="28"/>
        </w:rPr>
      </w:pPr>
    </w:p>
    <w:p w:rsidR="00B60D65" w:rsidRDefault="00B60D65" w:rsidP="00B60D65">
      <w:pPr>
        <w:jc w:val="center"/>
        <w:rPr>
          <w:b/>
          <w:sz w:val="28"/>
          <w:szCs w:val="28"/>
        </w:rPr>
      </w:pPr>
      <w:r w:rsidRPr="003F7E22">
        <w:rPr>
          <w:b/>
          <w:sz w:val="28"/>
          <w:szCs w:val="28"/>
        </w:rPr>
        <w:t xml:space="preserve">Camp </w:t>
      </w:r>
      <w:proofErr w:type="spellStart"/>
      <w:r w:rsidRPr="003F7E22">
        <w:rPr>
          <w:b/>
          <w:sz w:val="28"/>
          <w:szCs w:val="28"/>
        </w:rPr>
        <w:t>Bournedale</w:t>
      </w:r>
      <w:proofErr w:type="spellEnd"/>
    </w:p>
    <w:p w:rsidR="00B60D65" w:rsidRPr="003F7E22" w:rsidRDefault="00B60D65" w:rsidP="00B60D65">
      <w:pPr>
        <w:jc w:val="center"/>
        <w:rPr>
          <w:b/>
          <w:sz w:val="28"/>
          <w:szCs w:val="28"/>
        </w:rPr>
      </w:pPr>
    </w:p>
    <w:p w:rsidR="00B60D65" w:rsidRPr="003F7E22" w:rsidRDefault="00B60D65" w:rsidP="00B60D65">
      <w:pPr>
        <w:jc w:val="center"/>
        <w:rPr>
          <w:b/>
          <w:sz w:val="28"/>
          <w:szCs w:val="28"/>
        </w:rPr>
      </w:pPr>
      <w:r w:rsidRPr="003F7E22">
        <w:rPr>
          <w:b/>
          <w:sz w:val="28"/>
          <w:szCs w:val="28"/>
        </w:rPr>
        <w:t>Medication Policy</w:t>
      </w:r>
    </w:p>
    <w:p w:rsidR="00B60D65" w:rsidRPr="003F7E22" w:rsidRDefault="00B60D65" w:rsidP="00B60D65">
      <w:pPr>
        <w:rPr>
          <w:sz w:val="28"/>
          <w:szCs w:val="28"/>
        </w:rPr>
      </w:pPr>
    </w:p>
    <w:p w:rsidR="00B60D65" w:rsidRPr="003F7E22" w:rsidRDefault="00B60D65" w:rsidP="00B60D65">
      <w:pPr>
        <w:rPr>
          <w:sz w:val="28"/>
          <w:szCs w:val="28"/>
        </w:rPr>
      </w:pPr>
    </w:p>
    <w:p w:rsidR="00B60D65" w:rsidRPr="003F7E22" w:rsidRDefault="00B60D65" w:rsidP="00B60D65">
      <w:pPr>
        <w:numPr>
          <w:ilvl w:val="0"/>
          <w:numId w:val="1"/>
        </w:numPr>
        <w:rPr>
          <w:sz w:val="28"/>
          <w:szCs w:val="28"/>
        </w:rPr>
      </w:pPr>
      <w:r w:rsidRPr="003F7E22">
        <w:rPr>
          <w:sz w:val="28"/>
          <w:szCs w:val="28"/>
        </w:rPr>
        <w:t>Any prescription medication (</w:t>
      </w:r>
      <w:proofErr w:type="spellStart"/>
      <w:r w:rsidRPr="003F7E22">
        <w:rPr>
          <w:sz w:val="28"/>
          <w:szCs w:val="28"/>
        </w:rPr>
        <w:t>eg</w:t>
      </w:r>
      <w:proofErr w:type="spellEnd"/>
      <w:r w:rsidRPr="003F7E22">
        <w:rPr>
          <w:sz w:val="28"/>
          <w:szCs w:val="28"/>
        </w:rPr>
        <w:t xml:space="preserve">. Inhalers, </w:t>
      </w:r>
      <w:proofErr w:type="spellStart"/>
      <w:r w:rsidRPr="003F7E22">
        <w:rPr>
          <w:sz w:val="28"/>
          <w:szCs w:val="28"/>
        </w:rPr>
        <w:t>Epi</w:t>
      </w:r>
      <w:proofErr w:type="spellEnd"/>
      <w:r w:rsidRPr="003F7E22">
        <w:rPr>
          <w:sz w:val="28"/>
          <w:szCs w:val="28"/>
        </w:rPr>
        <w:t xml:space="preserve">-pens, Ritalin etc.) </w:t>
      </w:r>
      <w:proofErr w:type="gramStart"/>
      <w:r w:rsidRPr="003F7E22">
        <w:rPr>
          <w:sz w:val="28"/>
          <w:szCs w:val="28"/>
        </w:rPr>
        <w:t>or</w:t>
      </w:r>
      <w:proofErr w:type="gramEnd"/>
      <w:r w:rsidRPr="003F7E22">
        <w:rPr>
          <w:sz w:val="28"/>
          <w:szCs w:val="28"/>
        </w:rPr>
        <w:t xml:space="preserve"> medication that is </w:t>
      </w:r>
      <w:r w:rsidRPr="003F7E22">
        <w:rPr>
          <w:b/>
          <w:sz w:val="28"/>
          <w:szCs w:val="28"/>
        </w:rPr>
        <w:t>not</w:t>
      </w:r>
      <w:r w:rsidRPr="003F7E22">
        <w:rPr>
          <w:sz w:val="28"/>
          <w:szCs w:val="28"/>
        </w:rPr>
        <w:t xml:space="preserve"> on the Standing Orders form (see back) has to have a MD signature on the </w:t>
      </w:r>
      <w:proofErr w:type="spellStart"/>
      <w:r w:rsidRPr="003F7E22">
        <w:rPr>
          <w:sz w:val="28"/>
          <w:szCs w:val="28"/>
        </w:rPr>
        <w:t>Bournedale</w:t>
      </w:r>
      <w:proofErr w:type="spellEnd"/>
      <w:r w:rsidRPr="003F7E22">
        <w:rPr>
          <w:sz w:val="28"/>
          <w:szCs w:val="28"/>
        </w:rPr>
        <w:t xml:space="preserve"> green form or an attached MD order for the </w:t>
      </w:r>
      <w:proofErr w:type="spellStart"/>
      <w:r w:rsidRPr="003F7E22">
        <w:rPr>
          <w:sz w:val="28"/>
          <w:szCs w:val="28"/>
        </w:rPr>
        <w:t>Bournedale</w:t>
      </w:r>
      <w:proofErr w:type="spellEnd"/>
      <w:r w:rsidRPr="003F7E22">
        <w:rPr>
          <w:sz w:val="28"/>
          <w:szCs w:val="28"/>
        </w:rPr>
        <w:t xml:space="preserve"> nurse to distribute the medication to your child. </w:t>
      </w:r>
    </w:p>
    <w:p w:rsidR="00B60D65" w:rsidRPr="003F7E22" w:rsidRDefault="00B60D65" w:rsidP="00B60D65">
      <w:pPr>
        <w:rPr>
          <w:sz w:val="28"/>
          <w:szCs w:val="28"/>
        </w:rPr>
      </w:pPr>
    </w:p>
    <w:p w:rsidR="00B60D65" w:rsidRPr="003F7E22" w:rsidRDefault="00B60D65" w:rsidP="00B60D65">
      <w:pPr>
        <w:numPr>
          <w:ilvl w:val="0"/>
          <w:numId w:val="1"/>
        </w:numPr>
        <w:rPr>
          <w:sz w:val="28"/>
          <w:szCs w:val="28"/>
        </w:rPr>
      </w:pPr>
      <w:r w:rsidRPr="003F7E22">
        <w:rPr>
          <w:sz w:val="28"/>
          <w:szCs w:val="28"/>
        </w:rPr>
        <w:t xml:space="preserve">Over the counter medication (see Standing Orders form on back) are supplied by </w:t>
      </w:r>
      <w:proofErr w:type="spellStart"/>
      <w:r w:rsidRPr="003F7E22">
        <w:rPr>
          <w:sz w:val="28"/>
          <w:szCs w:val="28"/>
        </w:rPr>
        <w:t>Bournedale</w:t>
      </w:r>
      <w:proofErr w:type="spellEnd"/>
      <w:r w:rsidRPr="003F7E22">
        <w:rPr>
          <w:sz w:val="28"/>
          <w:szCs w:val="28"/>
        </w:rPr>
        <w:t xml:space="preserve">.  If you would like your child to have the </w:t>
      </w:r>
      <w:proofErr w:type="spellStart"/>
      <w:r w:rsidRPr="003F7E22">
        <w:rPr>
          <w:sz w:val="28"/>
          <w:szCs w:val="28"/>
        </w:rPr>
        <w:t>Bournedale</w:t>
      </w:r>
      <w:proofErr w:type="spellEnd"/>
      <w:r w:rsidRPr="003F7E22">
        <w:rPr>
          <w:sz w:val="28"/>
          <w:szCs w:val="28"/>
        </w:rPr>
        <w:t xml:space="preserve"> nurse administer any of those medications (as needed)</w:t>
      </w:r>
      <w:r>
        <w:rPr>
          <w:sz w:val="28"/>
          <w:szCs w:val="28"/>
        </w:rPr>
        <w:t xml:space="preserve"> please sign and return to my office.</w:t>
      </w:r>
      <w:r w:rsidRPr="003F7E22">
        <w:rPr>
          <w:sz w:val="28"/>
          <w:szCs w:val="28"/>
        </w:rPr>
        <w:t xml:space="preserve"> </w:t>
      </w:r>
    </w:p>
    <w:p w:rsidR="00B60D65" w:rsidRPr="003F7E22" w:rsidRDefault="00B60D65" w:rsidP="00B60D65">
      <w:pPr>
        <w:rPr>
          <w:sz w:val="28"/>
          <w:szCs w:val="28"/>
        </w:rPr>
      </w:pPr>
    </w:p>
    <w:p w:rsidR="00B60D65" w:rsidRPr="003F7E22" w:rsidRDefault="00B60D65" w:rsidP="00B60D65">
      <w:pPr>
        <w:numPr>
          <w:ilvl w:val="0"/>
          <w:numId w:val="1"/>
        </w:numPr>
        <w:rPr>
          <w:sz w:val="28"/>
          <w:szCs w:val="28"/>
        </w:rPr>
      </w:pPr>
      <w:r w:rsidRPr="003F7E22">
        <w:rPr>
          <w:sz w:val="28"/>
          <w:szCs w:val="28"/>
        </w:rPr>
        <w:t xml:space="preserve">All medication </w:t>
      </w:r>
      <w:r w:rsidRPr="003F7E22">
        <w:rPr>
          <w:b/>
          <w:sz w:val="28"/>
          <w:szCs w:val="28"/>
        </w:rPr>
        <w:t>must</w:t>
      </w:r>
      <w:r w:rsidRPr="003F7E22">
        <w:rPr>
          <w:sz w:val="28"/>
          <w:szCs w:val="28"/>
        </w:rPr>
        <w:t xml:space="preserve"> be in the original container.  Prescribed medications must be in the original container bearing a pharmacy label that shows the prescription number, date filled, physician’s name, medication name and directions for use.</w:t>
      </w:r>
    </w:p>
    <w:p w:rsidR="00B60D65" w:rsidRPr="003F7E22" w:rsidRDefault="00B60D65" w:rsidP="00B60D65">
      <w:pPr>
        <w:rPr>
          <w:sz w:val="28"/>
          <w:szCs w:val="28"/>
        </w:rPr>
      </w:pPr>
    </w:p>
    <w:p w:rsidR="00B60D65" w:rsidRPr="003F7E22" w:rsidRDefault="00B60D65" w:rsidP="00B60D65">
      <w:pPr>
        <w:numPr>
          <w:ilvl w:val="0"/>
          <w:numId w:val="1"/>
        </w:numPr>
        <w:rPr>
          <w:sz w:val="28"/>
          <w:szCs w:val="28"/>
        </w:rPr>
      </w:pPr>
      <w:r w:rsidRPr="003F7E22">
        <w:rPr>
          <w:sz w:val="28"/>
          <w:szCs w:val="28"/>
        </w:rPr>
        <w:t xml:space="preserve">Students are </w:t>
      </w:r>
      <w:r w:rsidRPr="003F7E22">
        <w:rPr>
          <w:b/>
          <w:sz w:val="28"/>
          <w:szCs w:val="28"/>
        </w:rPr>
        <w:t>NOT</w:t>
      </w:r>
      <w:r w:rsidRPr="003F7E22">
        <w:rPr>
          <w:sz w:val="28"/>
          <w:szCs w:val="28"/>
        </w:rPr>
        <w:t xml:space="preserve"> allowed to self carry or self medicate.(exceptions: inhalers/</w:t>
      </w:r>
      <w:proofErr w:type="spellStart"/>
      <w:r w:rsidRPr="003F7E22">
        <w:rPr>
          <w:sz w:val="28"/>
          <w:szCs w:val="28"/>
        </w:rPr>
        <w:t>epi</w:t>
      </w:r>
      <w:proofErr w:type="spellEnd"/>
      <w:r w:rsidRPr="003F7E22">
        <w:rPr>
          <w:sz w:val="28"/>
          <w:szCs w:val="28"/>
        </w:rPr>
        <w:t xml:space="preserve"> pens will be handed out by the </w:t>
      </w:r>
      <w:proofErr w:type="spellStart"/>
      <w:r w:rsidRPr="003F7E22">
        <w:rPr>
          <w:sz w:val="28"/>
          <w:szCs w:val="28"/>
        </w:rPr>
        <w:t>Bournedale</w:t>
      </w:r>
      <w:proofErr w:type="spellEnd"/>
      <w:r w:rsidRPr="003F7E22">
        <w:rPr>
          <w:sz w:val="28"/>
          <w:szCs w:val="28"/>
        </w:rPr>
        <w:t xml:space="preserve"> nurse)</w:t>
      </w:r>
    </w:p>
    <w:p w:rsidR="00B60D65" w:rsidRPr="003F7E22" w:rsidRDefault="00B60D65" w:rsidP="00B60D65">
      <w:pPr>
        <w:rPr>
          <w:sz w:val="28"/>
          <w:szCs w:val="28"/>
        </w:rPr>
      </w:pPr>
    </w:p>
    <w:p w:rsidR="00B60D65" w:rsidRPr="003F7E22" w:rsidRDefault="00B60D65" w:rsidP="00B60D65">
      <w:pPr>
        <w:numPr>
          <w:ilvl w:val="0"/>
          <w:numId w:val="1"/>
        </w:numPr>
        <w:rPr>
          <w:sz w:val="28"/>
          <w:szCs w:val="28"/>
        </w:rPr>
      </w:pPr>
      <w:r w:rsidRPr="003F7E22">
        <w:rPr>
          <w:sz w:val="28"/>
          <w:szCs w:val="28"/>
        </w:rPr>
        <w:t xml:space="preserve">Please send in </w:t>
      </w:r>
      <w:r w:rsidRPr="003F7E22">
        <w:rPr>
          <w:b/>
          <w:sz w:val="28"/>
          <w:szCs w:val="28"/>
        </w:rPr>
        <w:t>all</w:t>
      </w:r>
      <w:r w:rsidRPr="003F7E22">
        <w:rPr>
          <w:sz w:val="28"/>
          <w:szCs w:val="28"/>
        </w:rPr>
        <w:t xml:space="preserve"> medication to the School Nurse by Thursday, October </w:t>
      </w:r>
      <w:r w:rsidR="0085551B">
        <w:rPr>
          <w:sz w:val="28"/>
          <w:szCs w:val="28"/>
        </w:rPr>
        <w:t>4, 2012</w:t>
      </w:r>
      <w:r w:rsidRPr="003F7E22">
        <w:rPr>
          <w:sz w:val="28"/>
          <w:szCs w:val="28"/>
        </w:rPr>
        <w:t>.</w:t>
      </w:r>
    </w:p>
    <w:p w:rsidR="00B60D65" w:rsidRPr="003F7E22" w:rsidRDefault="00B60D65" w:rsidP="00B60D65">
      <w:pPr>
        <w:rPr>
          <w:sz w:val="28"/>
          <w:szCs w:val="28"/>
        </w:rPr>
      </w:pPr>
    </w:p>
    <w:p w:rsidR="00B60D65" w:rsidRDefault="00B60D65" w:rsidP="00B60D65">
      <w:pPr>
        <w:numPr>
          <w:ilvl w:val="0"/>
          <w:numId w:val="1"/>
        </w:numPr>
        <w:rPr>
          <w:sz w:val="28"/>
          <w:szCs w:val="28"/>
        </w:rPr>
      </w:pPr>
      <w:r w:rsidRPr="003F7E22">
        <w:rPr>
          <w:sz w:val="28"/>
          <w:szCs w:val="28"/>
        </w:rPr>
        <w:t>Any questions on the above plea</w:t>
      </w:r>
      <w:r>
        <w:rPr>
          <w:sz w:val="28"/>
          <w:szCs w:val="28"/>
        </w:rPr>
        <w:t>se call Mrs. Plummer at 721-3404</w:t>
      </w:r>
      <w:r w:rsidRPr="003F7E22">
        <w:rPr>
          <w:sz w:val="28"/>
          <w:szCs w:val="28"/>
        </w:rPr>
        <w:t>.</w:t>
      </w:r>
    </w:p>
    <w:p w:rsidR="00B60D65" w:rsidRDefault="00B60D65" w:rsidP="00B60D65">
      <w:pPr>
        <w:rPr>
          <w:sz w:val="28"/>
          <w:szCs w:val="28"/>
        </w:rPr>
      </w:pPr>
    </w:p>
    <w:p w:rsidR="00B60D65" w:rsidRPr="003F7E22" w:rsidRDefault="00B60D65" w:rsidP="00B60D65">
      <w:pPr>
        <w:rPr>
          <w:sz w:val="28"/>
          <w:szCs w:val="28"/>
        </w:rPr>
      </w:pPr>
      <w:r>
        <w:rPr>
          <w:sz w:val="28"/>
          <w:szCs w:val="28"/>
        </w:rPr>
        <w:t>Thank you for your cooperation in this matter.</w:t>
      </w:r>
    </w:p>
    <w:p w:rsidR="00173196" w:rsidRDefault="00173196"/>
    <w:sectPr w:rsidR="00173196" w:rsidSect="0017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EC4"/>
    <w:multiLevelType w:val="hybridMultilevel"/>
    <w:tmpl w:val="38C08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60D65"/>
    <w:rsid w:val="00173196"/>
    <w:rsid w:val="00343A45"/>
    <w:rsid w:val="006E05F3"/>
    <w:rsid w:val="0085551B"/>
    <w:rsid w:val="009F2877"/>
    <w:rsid w:val="00B6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Lincoln School Department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2011-06-09T17:28:00Z</dcterms:created>
  <dcterms:modified xsi:type="dcterms:W3CDTF">2012-05-21T14:58:00Z</dcterms:modified>
</cp:coreProperties>
</file>